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79" w:rsidRDefault="00487479" w:rsidP="00CA41A6">
      <w:pPr>
        <w:rPr>
          <w:lang w:val="tt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20413" cy="8696761"/>
            <wp:effectExtent l="0" t="0" r="4445" b="9525"/>
            <wp:docPr id="1" name="Рисунок 1" descr="C:\Users\Гульнара\Pictures\2023-01-16 6-9\6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3-01-16 6-9\6-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68" cy="870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79" w:rsidRDefault="00487479" w:rsidP="00CA41A6">
      <w:pPr>
        <w:rPr>
          <w:lang w:val="tt-RU"/>
        </w:rPr>
      </w:pPr>
    </w:p>
    <w:p w:rsidR="00487479" w:rsidRDefault="00487479" w:rsidP="00CA41A6">
      <w:pPr>
        <w:rPr>
          <w:lang w:val="tt-RU"/>
        </w:rPr>
      </w:pPr>
    </w:p>
    <w:p w:rsidR="005F0F86" w:rsidRDefault="00D409BD" w:rsidP="005F0F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  <w:bookmarkStart w:id="0" w:name="_GoBack"/>
      <w:bookmarkEnd w:id="0"/>
    </w:p>
    <w:p w:rsidR="00D409BD" w:rsidRPr="00CA41A6" w:rsidRDefault="00D409BD" w:rsidP="005F0F86">
      <w:pPr>
        <w:jc w:val="center"/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учебному плану МБОУ «</w:t>
      </w:r>
      <w:r w:rsidR="001A3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Чалманаратская ООШ</w:t>
      </w:r>
      <w:r w:rsidR="0086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для 6-9 </w:t>
      </w:r>
      <w:proofErr w:type="spellStart"/>
      <w:r w:rsidR="0086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класов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2022-2023 учебный год</w:t>
      </w:r>
    </w:p>
    <w:p w:rsidR="00D409BD" w:rsidRDefault="00D409BD" w:rsidP="00D409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123F6" w:rsidRPr="00863A4A" w:rsidRDefault="00867B68" w:rsidP="00867B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A4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123F6" w:rsidRPr="00863A4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1.1. Учебный план  основного общего образования  (далее – УП ООО)  МБОУ «</w:t>
      </w:r>
      <w:r w:rsidR="001A3FEE">
        <w:rPr>
          <w:rFonts w:ascii="Times New Roman" w:hAnsi="Times New Roman" w:cs="Times New Roman"/>
          <w:sz w:val="24"/>
          <w:szCs w:val="24"/>
        </w:rPr>
        <w:t>Чалманаратская ООШ</w:t>
      </w:r>
      <w:r w:rsidRPr="00863A4A">
        <w:rPr>
          <w:rFonts w:ascii="Times New Roman" w:hAnsi="Times New Roman" w:cs="Times New Roman"/>
          <w:sz w:val="24"/>
          <w:szCs w:val="24"/>
        </w:rPr>
        <w:t xml:space="preserve">»  Актанышского муниципального района (далее – Школа) РТ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1.2. Учебный план основного общего образования разработан на основе: 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Закона Российской Федерации от 29.12.2012 г. № 273 – ФЗ «Об образовании в Российской Федерации», с изменениями;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от 25.10.1991 г. № 1807-1 с изменениями; «О языках народов Российской Федерации» 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0123F6" w:rsidRPr="00863A4A" w:rsidRDefault="000123F6" w:rsidP="000123F6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right="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- 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 w:rsidRPr="00863A4A">
        <w:rPr>
          <w:rFonts w:ascii="Times New Roman" w:hAnsi="Times New Roman" w:cs="Times New Roman"/>
          <w:color w:val="FF0000"/>
          <w:sz w:val="24"/>
          <w:szCs w:val="24"/>
        </w:rPr>
        <w:t xml:space="preserve"> , </w:t>
      </w:r>
      <w:r w:rsidRPr="00863A4A">
        <w:rPr>
          <w:rFonts w:ascii="Times New Roman" w:hAnsi="Times New Roman" w:cs="Times New Roman"/>
          <w:sz w:val="24"/>
          <w:szCs w:val="24"/>
        </w:rPr>
        <w:t>с изменениями от 31.12.2015 г. №1577;</w:t>
      </w:r>
    </w:p>
    <w:p w:rsidR="000123F6" w:rsidRPr="00863A4A" w:rsidRDefault="000123F6" w:rsidP="000123F6">
      <w:pPr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- 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0123F6" w:rsidRPr="00863A4A" w:rsidRDefault="000123F6" w:rsidP="000123F6">
      <w:pPr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- </w:t>
      </w:r>
      <w:r w:rsidRPr="00863A4A">
        <w:rPr>
          <w:rFonts w:ascii="Times New Roman" w:hAnsi="Times New Roman" w:cs="Times New Roman"/>
          <w:sz w:val="24"/>
          <w:szCs w:val="24"/>
          <w:lang w:val="tt-RU"/>
        </w:rPr>
        <w:t xml:space="preserve">Письма </w:t>
      </w:r>
      <w:r w:rsidRPr="00863A4A">
        <w:rPr>
          <w:rFonts w:ascii="Times New Roman" w:hAnsi="Times New Roman" w:cs="Times New Roman"/>
          <w:sz w:val="24"/>
          <w:szCs w:val="24"/>
        </w:rPr>
        <w:t xml:space="preserve">Департамента государственной политики в сфере общего образования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России от 17 мая 2018 г. N 08-1214.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РФ от 20.05.2020 года № 254 «</w:t>
      </w:r>
      <w:r w:rsidRPr="00863A4A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123F6" w:rsidRPr="00863A4A" w:rsidRDefault="000123F6" w:rsidP="000123F6">
      <w:pPr>
        <w:numPr>
          <w:ilvl w:val="0"/>
          <w:numId w:val="39"/>
        </w:numPr>
        <w:spacing w:after="0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>Примерной основной образовательной программы основного общего образования (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образованию; протокол от 08.04.2015 г. № 1/15), с изменениями и дополнениями;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Конституции Республики Татарстан;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Закона Республики Татарстан от 22.07.2013 г. № 68-ЗРТ «Об образовании»;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</w:t>
      </w:r>
      <w:r w:rsidRPr="00863A4A">
        <w:rPr>
          <w:rFonts w:ascii="Times New Roman" w:hAnsi="Times New Roman" w:cs="Times New Roman"/>
          <w:sz w:val="24"/>
          <w:szCs w:val="24"/>
          <w:shd w:val="clear" w:color="auto" w:fill="FFFFFF"/>
        </w:rPr>
        <w:t>от 08.07.1992 г.</w:t>
      </w:r>
      <w:r w:rsidRPr="00863A4A">
        <w:rPr>
          <w:rFonts w:ascii="Times New Roman" w:hAnsi="Times New Roman" w:cs="Times New Roman"/>
          <w:sz w:val="24"/>
          <w:szCs w:val="24"/>
        </w:rPr>
        <w:t xml:space="preserve"> № </w:t>
      </w:r>
      <w:r w:rsidRPr="00863A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1560-XII. </w:t>
      </w:r>
      <w:r w:rsidRPr="00863A4A">
        <w:rPr>
          <w:rFonts w:ascii="Times New Roman" w:hAnsi="Times New Roman" w:cs="Times New Roman"/>
          <w:sz w:val="24"/>
          <w:szCs w:val="24"/>
        </w:rPr>
        <w:t>«О государственных языках Республики Татарстан и других языках в Республике Татарстан».</w:t>
      </w:r>
    </w:p>
    <w:p w:rsidR="000123F6" w:rsidRPr="00863A4A" w:rsidRDefault="000123F6" w:rsidP="000123F6">
      <w:pPr>
        <w:numPr>
          <w:ilvl w:val="0"/>
          <w:numId w:val="39"/>
        </w:numPr>
        <w:spacing w:after="0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России от 17.05.2018г №08-1214 «Об изучении второго иностранного языка в соответствии с ФГОС»;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1.3. УП ООО Школы разработан на основе Примерного недельного учебного плана основного общего образования, вариант 5.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1.4. Содержание и структура учебного плана ООП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1.5. На уровне основного общего образования обеспечивается следующий режим организации образовательной деятельности.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Продолжительность учебного года в 6-8 классах – не менее 34 учебных  недель, в 9 классе – 34 недели.</w:t>
      </w:r>
    </w:p>
    <w:p w:rsidR="000123F6" w:rsidRPr="00863A4A" w:rsidRDefault="000123F6" w:rsidP="000123F6">
      <w:pPr>
        <w:ind w:left="14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123F6" w:rsidRPr="00863A4A" w:rsidRDefault="000123F6" w:rsidP="000123F6">
      <w:pPr>
        <w:ind w:left="14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Обязательная недельная  нагрузка учащихся-при 6-дневной учебной неделе:</w:t>
      </w:r>
    </w:p>
    <w:p w:rsidR="000123F6" w:rsidRPr="00863A4A" w:rsidRDefault="000123F6" w:rsidP="000123F6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703"/>
        <w:gridCol w:w="2055"/>
        <w:gridCol w:w="2555"/>
      </w:tblGrid>
      <w:tr w:rsidR="000123F6" w:rsidRPr="00863A4A" w:rsidTr="00580A81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3F6" w:rsidRPr="00863A4A" w:rsidRDefault="000123F6" w:rsidP="00580A81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7 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0123F6" w:rsidRPr="00863A4A" w:rsidTr="00580A81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3F6" w:rsidRPr="00863A4A" w:rsidRDefault="000123F6" w:rsidP="00580A81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часа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35 часов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36 часов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36 часов</w:t>
            </w:r>
          </w:p>
        </w:tc>
      </w:tr>
    </w:tbl>
    <w:p w:rsidR="000123F6" w:rsidRPr="00863A4A" w:rsidRDefault="000123F6" w:rsidP="00012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Продолжительность уроков в 6-9 классах 45 минут.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0123F6" w:rsidRPr="00863A4A" w:rsidRDefault="000123F6" w:rsidP="000123F6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>2.Специфика учебного плана ООП основного общего образования Школы.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 - научные предметы», «Искусство», «Технология», «Физическая культура и основы безопасности жизнедеятельности».</w:t>
      </w:r>
      <w:r w:rsidRPr="00863A4A">
        <w:rPr>
          <w:rFonts w:ascii="Times New Roman" w:hAnsi="Times New Roman" w:cs="Times New Roman"/>
          <w:sz w:val="24"/>
          <w:szCs w:val="24"/>
        </w:rPr>
        <w:tab/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Предметная область «Русский язык и литература» включает следующие учебные предметы: Русский язык в объеме 6 часов в неделю в 6 классе, 4 часов в неделю в 7 классе, 3 часов в неделю в 8-9 классах, Литература в объеме 2 часов в неделю в 7, 8 классах и по 3 урока в 6, 9 классах.</w:t>
      </w:r>
    </w:p>
    <w:p w:rsidR="000123F6" w:rsidRPr="00863A4A" w:rsidRDefault="000123F6" w:rsidP="000123F6">
      <w:pPr>
        <w:pStyle w:val="af5"/>
        <w:ind w:right="261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        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родная литература» изучаются учебные предметы «Родной язык (татарский)» и «Родная литература (татарская)».</w:t>
      </w:r>
    </w:p>
    <w:p w:rsidR="000123F6" w:rsidRPr="00863A4A" w:rsidRDefault="000123F6" w:rsidP="000123F6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Освоение учебного предмета «Второй иностранный язык» (немецкий) предполагает применение коммуникативного подхода в обучении иностранному языку. Изучается в объеме по 1 часу в 8, 9 классах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используется часы из части, формируемой участниками образовательных отношений УП.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В предметную область «Математика и информатика» входят: Математика, Алгебра, Геометрия, Информатика. Учебный предмет «Математика» изучается в 6  классах в объеме 5 часов в неделю, в 7-9 классах изучаются учебные предметы «Алгебра» в объеме 3 часов  и «Геометрия» - 2 часов в неделю.  Учебный предмет  «Информатика» изучается в 7-9 классах в объеме 1 часа в 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Предметная область «Общественно - научные предметы» представлена в учебном плане учебными предметами: «История России. Всеобщая история», «Обществознание», «География».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 ««История России. Всеобщая история»  изучается в 6-9 классах по 2 часа в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 «Обществознание» изучается в 6-9 классах по 1-му часу в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Учебный предмет «География» преподается в 6 классах в объеме 1 часа в неделю, в 7-9 классах – 2 часа в неделю.     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Предметная область «Естественно – научные предметы» представлена предметами: «Физика», «Химия», «Биология». Изучение данной области обеспечивает формирование целостной научной картины мира.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Учебный предмет «Физика» преподается в объеме 2 часов в неделю в 7-8  классах, в 9 классе - 3 часа.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Учебный предмет «Химия» преподается в объеме 2-х часов в неделю в 8-9-х классах.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 xml:space="preserve"> «Биология» преподается в объеме 1 часа в неделю в 6-7 классах и в объеме 2-х часов в 8-9-х классах.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Предметная область «Искусство» представлена учебными предметами – «Музыка» в 6-8 классах – 1 час в неделю,  и «Изобразительное искусство» по 1 часу в 6-7 классах.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«Технология» в 6-7 классах предусмотрено по 2 часа в неделю, в 8 классе 1 час.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На преподавание учебного предмета «Физическая культура» в 6-9 классах отведено по 2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Учебный предмет ОБЖ изучается в 8-9 классах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2.3.Часть, формируемая участниками образовательных отношений, используется следующим образом:</w:t>
      </w:r>
    </w:p>
    <w:tbl>
      <w:tblPr>
        <w:tblStyle w:val="af1"/>
        <w:tblW w:w="9572" w:type="dxa"/>
        <w:tblInd w:w="142" w:type="dxa"/>
        <w:tblLook w:val="04A0" w:firstRow="1" w:lastRow="0" w:firstColumn="1" w:lastColumn="0" w:noHBand="0" w:noVBand="1"/>
      </w:tblPr>
      <w:tblGrid>
        <w:gridCol w:w="3500"/>
        <w:gridCol w:w="1471"/>
        <w:gridCol w:w="1524"/>
        <w:gridCol w:w="1524"/>
        <w:gridCol w:w="1553"/>
      </w:tblGrid>
      <w:tr w:rsidR="000123F6" w:rsidRPr="00863A4A" w:rsidTr="00580A81">
        <w:trPr>
          <w:trHeight w:val="195"/>
        </w:trPr>
        <w:tc>
          <w:tcPr>
            <w:tcW w:w="3500" w:type="dxa"/>
            <w:vMerge w:val="restart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Классы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6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7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9</w:t>
            </w:r>
          </w:p>
        </w:tc>
      </w:tr>
      <w:tr w:rsidR="000123F6" w:rsidRPr="00863A4A" w:rsidTr="00580A81">
        <w:trPr>
          <w:trHeight w:val="103"/>
        </w:trPr>
        <w:tc>
          <w:tcPr>
            <w:tcW w:w="3500" w:type="dxa"/>
            <w:vMerge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72" w:type="dxa"/>
            <w:gridSpan w:val="4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Количество часов</w:t>
            </w:r>
          </w:p>
        </w:tc>
      </w:tr>
      <w:tr w:rsidR="000123F6" w:rsidRPr="00863A4A" w:rsidTr="00580A81">
        <w:trPr>
          <w:trHeight w:val="395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Предусмотрено в УП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0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</w:tr>
      <w:tr w:rsidR="000123F6" w:rsidRPr="00863A4A" w:rsidTr="00580A81">
        <w:trPr>
          <w:trHeight w:val="494"/>
        </w:trPr>
        <w:tc>
          <w:tcPr>
            <w:tcW w:w="3500" w:type="dxa"/>
          </w:tcPr>
          <w:p w:rsidR="000123F6" w:rsidRPr="00863A4A" w:rsidRDefault="00867B68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математика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</w:tr>
      <w:tr w:rsidR="000123F6" w:rsidRPr="00863A4A" w:rsidTr="00580A81">
        <w:trPr>
          <w:trHeight w:val="201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0123F6" w:rsidRPr="00863A4A" w:rsidRDefault="00867B68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</w:tr>
      <w:tr w:rsidR="000123F6" w:rsidRPr="00863A4A" w:rsidTr="00580A81">
        <w:trPr>
          <w:trHeight w:val="201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</w:tr>
    </w:tbl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2.4. Школа реализует образовательную программу или ее части с применением электронного обучения, дистанционных образовательных технологий в предусмотренных Федеральным законом от 29.12.2012 г. № 273-ФЗ « Об образовании в Российской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учащихся.</w:t>
      </w:r>
    </w:p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A4A">
        <w:rPr>
          <w:rFonts w:ascii="Times New Roman" w:hAnsi="Times New Roman" w:cs="Times New Roman"/>
          <w:sz w:val="24"/>
          <w:szCs w:val="24"/>
        </w:rPr>
        <w:t>2.5 .В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6-9 классов, проводимой в соответствии с Положением о формах, периодичности, порядке текущего контроля успеваемости и промежуточной аттестации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учащихся в формах, установленных учебным планом.</w:t>
      </w:r>
    </w:p>
    <w:p w:rsidR="000123F6" w:rsidRPr="00863A4A" w:rsidRDefault="000123F6" w:rsidP="000123F6">
      <w:pPr>
        <w:ind w:righ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2.6. С целью контроля достижения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результатов в конце учебного года проводится групповая  или индивидуальная (6-8 классы) и индивидуальная (9 класс)  защита проекта по учебным предметам УП.</w:t>
      </w:r>
    </w:p>
    <w:p w:rsidR="000123F6" w:rsidRPr="00863A4A" w:rsidRDefault="000123F6" w:rsidP="000123F6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A4A">
        <w:rPr>
          <w:rFonts w:ascii="Times New Roman" w:hAnsi="Times New Roman" w:cs="Times New Roman"/>
          <w:color w:val="000000"/>
          <w:sz w:val="24"/>
          <w:szCs w:val="24"/>
        </w:rPr>
        <w:t>Язык обучения – татарский.</w:t>
      </w:r>
    </w:p>
    <w:p w:rsidR="000123F6" w:rsidRPr="00863A4A" w:rsidRDefault="000123F6" w:rsidP="00580A8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23F6" w:rsidRPr="00863A4A" w:rsidRDefault="000123F6" w:rsidP="00D409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основного общего образования (вариант №5)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594"/>
        <w:gridCol w:w="804"/>
        <w:gridCol w:w="709"/>
        <w:gridCol w:w="709"/>
        <w:gridCol w:w="709"/>
        <w:gridCol w:w="850"/>
        <w:gridCol w:w="47"/>
      </w:tblGrid>
      <w:tr w:rsidR="00D409BD" w:rsidRPr="00863A4A" w:rsidTr="00396B06">
        <w:trPr>
          <w:trHeight w:val="469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94" w:type="dxa"/>
            <w:vMerge w:val="restart"/>
            <w:tcBorders>
              <w:tr2bl w:val="single" w:sz="4" w:space="0" w:color="auto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8" w:type="dxa"/>
            <w:gridSpan w:val="6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9BD" w:rsidRPr="00863A4A" w:rsidTr="00396B06">
        <w:trPr>
          <w:gridAfter w:val="1"/>
          <w:wAfter w:w="47" w:type="dxa"/>
          <w:trHeight w:val="51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Merge/>
            <w:tcBorders>
              <w:tr2bl w:val="single" w:sz="4" w:space="0" w:color="auto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VI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VII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Всего </w:t>
            </w:r>
          </w:p>
        </w:tc>
      </w:tr>
      <w:tr w:rsidR="00D409BD" w:rsidRPr="00863A4A" w:rsidTr="00396B06">
        <w:trPr>
          <w:gridAfter w:val="1"/>
          <w:wAfter w:w="47" w:type="dxa"/>
          <w:trHeight w:val="31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0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09BD" w:rsidRPr="00863A4A" w:rsidTr="00396B06">
        <w:trPr>
          <w:gridAfter w:val="1"/>
          <w:wAfter w:w="47" w:type="dxa"/>
          <w:trHeight w:val="330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409BD" w:rsidRPr="00863A4A" w:rsidTr="00396B06">
        <w:trPr>
          <w:gridAfter w:val="1"/>
          <w:wAfter w:w="47" w:type="dxa"/>
          <w:trHeight w:val="37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409BD" w:rsidRPr="00863A4A" w:rsidTr="00396B06">
        <w:trPr>
          <w:gridAfter w:val="1"/>
          <w:wAfter w:w="47" w:type="dxa"/>
          <w:trHeight w:val="33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594" w:type="dxa"/>
            <w:vAlign w:val="center"/>
          </w:tcPr>
          <w:p w:rsidR="000123F6" w:rsidRPr="00863A4A" w:rsidRDefault="00D409BD" w:rsidP="000123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</w:t>
            </w:r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</w:p>
          <w:p w:rsidR="00D409BD" w:rsidRPr="00863A4A" w:rsidRDefault="000123F6" w:rsidP="000123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</w:t>
            </w:r>
            <w:r w:rsidR="00D409BD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33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</w:t>
            </w:r>
            <w:proofErr w:type="gramStart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английский)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427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409BD" w:rsidRPr="00863A4A" w:rsidTr="00396B06">
        <w:trPr>
          <w:gridAfter w:val="1"/>
          <w:wAfter w:w="47" w:type="dxa"/>
          <w:trHeight w:val="20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09BD" w:rsidRPr="00863A4A" w:rsidTr="00396B06">
        <w:trPr>
          <w:gridAfter w:val="1"/>
          <w:wAfter w:w="47" w:type="dxa"/>
          <w:trHeight w:val="402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России,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234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409BD" w:rsidRPr="00863A4A" w:rsidTr="00396B06">
        <w:trPr>
          <w:gridAfter w:val="1"/>
          <w:wAfter w:w="47" w:type="dxa"/>
          <w:trHeight w:val="318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181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21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409BD" w:rsidRPr="00863A4A" w:rsidTr="00396B06">
        <w:trPr>
          <w:gridAfter w:val="1"/>
          <w:wAfter w:w="47" w:type="dxa"/>
          <w:trHeight w:val="25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409BD" w:rsidRPr="00863A4A" w:rsidTr="00396B06">
        <w:trPr>
          <w:gridAfter w:val="1"/>
          <w:wAfter w:w="47" w:type="dxa"/>
          <w:trHeight w:val="251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409BD" w:rsidRPr="00863A4A" w:rsidTr="00396B06">
        <w:trPr>
          <w:gridAfter w:val="1"/>
          <w:wAfter w:w="47" w:type="dxa"/>
          <w:trHeight w:val="21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04" w:type="dxa"/>
            <w:tcBorders>
              <w:top w:val="nil"/>
            </w:tcBorders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301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413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284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409BD" w:rsidRPr="00863A4A" w:rsidTr="00396B06">
        <w:trPr>
          <w:gridAfter w:val="1"/>
          <w:wAfter w:w="47" w:type="dxa"/>
          <w:trHeight w:val="540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D409BD" w:rsidRPr="00863A4A" w:rsidTr="00867B68">
        <w:trPr>
          <w:gridAfter w:val="1"/>
          <w:wAfter w:w="47" w:type="dxa"/>
          <w:trHeight w:val="557"/>
        </w:trPr>
        <w:tc>
          <w:tcPr>
            <w:tcW w:w="5245" w:type="dxa"/>
            <w:gridSpan w:val="2"/>
          </w:tcPr>
          <w:p w:rsidR="00867B68" w:rsidRPr="00863A4A" w:rsidRDefault="00867B68" w:rsidP="00867B6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A3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Pr="00863A4A" w:rsidRDefault="001A3FEE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561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123F6"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bottom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232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 36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850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140</w:t>
            </w:r>
          </w:p>
        </w:tc>
      </w:tr>
    </w:tbl>
    <w:p w:rsidR="00D409BD" w:rsidRPr="00863A4A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09BD" w:rsidRPr="00863A4A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Промежуточная аттестация 6-9 классов</w:t>
      </w:r>
    </w:p>
    <w:p w:rsidR="00D409BD" w:rsidRPr="00863A4A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      Промежуточная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1"/>
          <w:sz w:val="24"/>
          <w:szCs w:val="24"/>
        </w:rPr>
        <w:t>6-9</w:t>
      </w:r>
      <w:r w:rsidR="00867B68" w:rsidRPr="00863A4A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классах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обязательна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для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всех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учащихся. </w:t>
      </w:r>
      <w:r w:rsidRPr="00863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Формы промежуточной аттестации в конкретном классе принимаются </w:t>
      </w:r>
      <w:proofErr w:type="spellStart"/>
      <w:r w:rsidRPr="00863A4A">
        <w:rPr>
          <w:rFonts w:ascii="Times New Roman" w:eastAsia="Calibri" w:hAnsi="Times New Roman" w:cs="Times New Roman"/>
          <w:sz w:val="24"/>
          <w:szCs w:val="24"/>
        </w:rPr>
        <w:t>напедагогическомсовете</w:t>
      </w:r>
      <w:proofErr w:type="gramStart"/>
      <w:r w:rsidRPr="00863A4A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863A4A">
        <w:rPr>
          <w:rFonts w:ascii="Times New Roman" w:eastAsia="Calibri" w:hAnsi="Times New Roman" w:cs="Times New Roman"/>
          <w:sz w:val="24"/>
          <w:szCs w:val="24"/>
        </w:rPr>
        <w:t>роводимомвапреле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месяце</w:t>
      </w:r>
      <w:proofErr w:type="spellEnd"/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Промежуточная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по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каждому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учебному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предмету</w:t>
      </w:r>
      <w:proofErr w:type="gramStart"/>
      <w:r w:rsidRPr="00863A4A">
        <w:rPr>
          <w:rFonts w:ascii="Times New Roman" w:eastAsia="Calibri" w:hAnsi="Times New Roman" w:cs="Times New Roman"/>
          <w:sz w:val="24"/>
          <w:szCs w:val="24"/>
        </w:rPr>
        <w:t>,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к</w:t>
      </w:r>
      <w:proofErr w:type="gramEnd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урсу</w:t>
      </w:r>
      <w:proofErr w:type="spellEnd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, </w:t>
      </w:r>
      <w:r w:rsidRPr="00863A4A">
        <w:rPr>
          <w:rFonts w:ascii="Times New Roman" w:eastAsia="Calibri" w:hAnsi="Times New Roman" w:cs="Times New Roman"/>
          <w:sz w:val="24"/>
          <w:szCs w:val="24"/>
        </w:rPr>
        <w:t>дисциплине(модулю) в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конце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учебного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года.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Конкретные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сроки</w:t>
      </w: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проведения промежуточной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устанавливаются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календарном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учебном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графике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графике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проведения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итоговых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контрольных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работ.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    В 6-9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 промежуточной аттестации для других категорий учащихся являются: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учащихся, обучающихся  на дому – форма годовой оценки по всем предметам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внезапно заболевших учащихся – форма годовой оценки по всем предметам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аттестации учащихся 6-9 классов в 2022-2023 учебном году</w:t>
      </w:r>
    </w:p>
    <w:p w:rsidR="00D409BD" w:rsidRPr="00D409BD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2538"/>
        <w:gridCol w:w="1360"/>
        <w:gridCol w:w="1361"/>
        <w:gridCol w:w="1361"/>
        <w:gridCol w:w="1361"/>
      </w:tblGrid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32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</w:tr>
      <w:tr w:rsidR="00D409BD" w:rsidRPr="00D409BD" w:rsidTr="00396B06">
        <w:trPr>
          <w:trHeight w:val="28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</w:tr>
      <w:tr w:rsidR="00D409BD" w:rsidRPr="00D409BD" w:rsidTr="00396B06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D409BD" w:rsidRPr="00D409BD" w:rsidTr="00396B06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Второй иностранный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9BD" w:rsidRPr="00D409BD" w:rsidTr="00396B06">
        <w:trPr>
          <w:trHeight w:val="28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Т/ГО</w:t>
            </w:r>
          </w:p>
        </w:tc>
      </w:tr>
      <w:tr w:rsidR="00D409BD" w:rsidRPr="00D409BD" w:rsidTr="00396B06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контрольная работа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 – диктант с грамматическим заданием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Pr="00D409BD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81" w:rsidRDefault="00867B6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580A81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A81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9BD" w:rsidRPr="00D409BD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8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Приложение№1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МБОУ «</w:t>
      </w:r>
      <w:r w:rsidR="001A3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Чалманаратская ООШ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Внеурочная деятельность</w:t>
      </w: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внеурочной деятельности обучающихся школой используются возможности учреждений дополнительного образования культуры и спорта. В период зимних и летних каникул для продолжения внеурочной деятельности используются возможности пришкольного лаг</w:t>
      </w:r>
      <w:r w:rsidR="0058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еря. Время, отведё</w:t>
      </w: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нное на внеурочную деятельность, не учитывается при определении максимально допустимой недельной нагрузки обучающихся и составляет не более 1360 часов за 4 лет обучения:  6 класс – 340 ч., 7 класс – 340ч., 8 класс – 340 ч., 9 класс – 340 ч. </w:t>
      </w: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6"/>
        <w:gridCol w:w="883"/>
        <w:gridCol w:w="883"/>
        <w:gridCol w:w="883"/>
        <w:gridCol w:w="883"/>
        <w:gridCol w:w="1100"/>
        <w:gridCol w:w="51"/>
      </w:tblGrid>
      <w:tr w:rsidR="00D409BD" w:rsidRPr="00D409BD" w:rsidTr="00396B06">
        <w:trPr>
          <w:jc w:val="center"/>
        </w:trPr>
        <w:tc>
          <w:tcPr>
            <w:tcW w:w="4056" w:type="dxa"/>
            <w:vMerge w:val="restart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внеурочной деятельности</w:t>
            </w:r>
          </w:p>
        </w:tc>
        <w:tc>
          <w:tcPr>
            <w:tcW w:w="4683" w:type="dxa"/>
            <w:gridSpan w:val="6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D409BD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vMerge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100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9BD" w:rsidRPr="00D409BD" w:rsidTr="0063378E">
        <w:trPr>
          <w:gridAfter w:val="1"/>
          <w:wAfter w:w="51" w:type="dxa"/>
          <w:trHeight w:val="974"/>
          <w:jc w:val="center"/>
        </w:trPr>
        <w:tc>
          <w:tcPr>
            <w:tcW w:w="4056" w:type="dxa"/>
            <w:shd w:val="clear" w:color="auto" w:fill="auto"/>
          </w:tcPr>
          <w:p w:rsidR="00D409BD" w:rsidRPr="009B745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</w:t>
            </w: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праздники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B745A" w:rsidRPr="009B745A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9B745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745A" w:rsidRPr="00D409BD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B745A" w:rsidRPr="009B745A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78E" w:rsidRPr="00D409BD" w:rsidTr="009B745A">
        <w:trPr>
          <w:gridAfter w:val="1"/>
          <w:wAfter w:w="51" w:type="dxa"/>
          <w:trHeight w:val="1218"/>
          <w:jc w:val="center"/>
        </w:trPr>
        <w:tc>
          <w:tcPr>
            <w:tcW w:w="4056" w:type="dxa"/>
            <w:shd w:val="clear" w:color="auto" w:fill="auto"/>
          </w:tcPr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</w:t>
            </w:r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Разговор о 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важном</w:t>
            </w:r>
            <w:proofErr w:type="gramEnd"/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Функциональная грамотность</w:t>
            </w:r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 профессии </w:t>
            </w:r>
            <w:proofErr w:type="spell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важны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,в</w:t>
            </w:r>
            <w:proofErr w:type="gram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се</w:t>
            </w:r>
            <w:proofErr w:type="spell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профессии нужны!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9B745A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78E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Шашка и шахмат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78E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3378E" w:rsidRPr="00D409BD" w:rsidTr="00396B06">
        <w:trPr>
          <w:gridAfter w:val="1"/>
          <w:wAfter w:w="51" w:type="dxa"/>
          <w:trHeight w:val="1145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английского языка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</w:tr>
      <w:tr w:rsidR="0063378E" w:rsidRPr="00D409BD" w:rsidTr="0063378E">
        <w:trPr>
          <w:gridAfter w:val="1"/>
          <w:wAfter w:w="51" w:type="dxa"/>
          <w:trHeight w:val="732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часов в неделю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предоставлямых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ученику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0/340</w:t>
            </w: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867B6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Приложение№1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на 2022-2023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МБОУ «</w:t>
      </w:r>
      <w:r w:rsidR="001A3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Чалманаратская ООШ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СПИСОК УЧЕБНИКОВ, ИСПОЛЬЗУЕМЫХ В ОБРАЗОВАТЕЛЬНОМ ПРОЦЕССЕ 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 6-9 КЛАССОВ</w:t>
      </w:r>
    </w:p>
    <w:tbl>
      <w:tblPr>
        <w:tblpPr w:leftFromText="180" w:rightFromText="180" w:vertAnchor="text" w:horzAnchor="page" w:tblpX="976" w:tblpY="525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2268"/>
        <w:gridCol w:w="2880"/>
        <w:gridCol w:w="522"/>
        <w:gridCol w:w="1275"/>
        <w:gridCol w:w="1418"/>
      </w:tblGrid>
      <w:tr w:rsidR="00D409BD" w:rsidRPr="00D409BD" w:rsidTr="00396B06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 Основное общее образование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литературное чтение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1.2.1.1.4.3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БархударовС.Г.,КрючковС.Е.,Максимов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Коровина В.Я., Журавлев В.П. и др. / 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2 часть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(учебный предмет)</w:t>
            </w:r>
          </w:p>
        </w:tc>
      </w:tr>
      <w:tr w:rsidR="00D409BD" w:rsidRPr="00D409BD" w:rsidTr="00396B06"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 1 часть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и естествознание Окружающий мир) (предметная область)</w:t>
            </w:r>
            <w:proofErr w:type="gramEnd"/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Стефанович П.С.,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6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http://catalog.prosv.ru/item/21983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http://catalog.prosv.ru/item/22003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7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http://catalog.prosv.ru/item/21984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http://catalog.prosv.ru/item/22004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8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http://catalog.prosv.ru/item/21985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http://catalog.prosv.ru/item/22227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9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http://catalog.prosv.ru/item/7067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http://catalog.prosv.ru/item/22227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Издательство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1.2.2.2.1.6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Коринская.В.А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И.В.Душина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В.А.Щенев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Домагацких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 Н.И..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Алексеев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А.И.,Николина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В.В.,Липкина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Е.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И.Ф., Суворова С.Б. и др. / Под ред. Дорофеева Г.В.,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1.2.3.2.5.2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7 - 9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http://lbz.ru/books/228/7993/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http://lbz.ru/books/228/7993/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9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http://lbz.ru/books/228/8005/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Колесов Д.В. Маш Р.Д., Беляев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1.2.4.3.8.1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1.2.4.3.8.2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Рудзитис Г.Е., Фельдман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www.prosv.ru/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Изобразительное искусство (в 2 частях)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Изобразительное искусство (в 2 частях)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Н.В.,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Самородский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П.С., Симоненко В.Д., Яковенко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http://vgf.ru/tehn2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Н.В.,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Самородский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П.С., Симоненко В.Д., Яковенко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7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http://vgf.ru/tehn2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Технология.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Трудовое обучение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Туревский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Торочкова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1.2.7.2.3.4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ВиноградовН.Ф.,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СмирновД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Сидоренко Л.В.,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Таранин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безопасности жизнедеятельности 7-9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Учебники, обеспечивающие учет региональных и этнокультурных особенностей субъектов Российской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Ф.Ф.Юсупов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Ч.М.Харисова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Р.Р.Сайфутдинов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Н.В.Максимов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Г.А.Набиуллина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М.З.Закиев, Н.В.Максимов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Закиев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Ганиева Ф.А.,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Д.М.Абдуллина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Л.К.Хисматова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Ф.Х.Заухярова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Ганиева Ф.А.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3.2.1.2.4.4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21.04.2016 N 459)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Закирзянов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В.Ш.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ГУП РТ "Татарское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1.2.2.3.1.6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Гилязов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В.И.Пискарев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детское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3.1.1.2.4.5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21.04.2016 N 459)</w:t>
            </w:r>
          </w:p>
        </w:tc>
      </w:tr>
      <w:tr w:rsidR="00D409BD" w:rsidRPr="00D409BD" w:rsidTr="00396B06">
        <w:trPr>
          <w:trHeight w:val="30"/>
        </w:trPr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УЧЕБНЫЕ ПОСОБИЯ </w:t>
      </w:r>
      <w:r w:rsidRPr="00D409BD">
        <w:rPr>
          <w:rFonts w:ascii="Times New Roman" w:eastAsia="Times New Roman" w:hAnsi="Times New Roman" w:cs="Times New Roman"/>
          <w:sz w:val="18"/>
          <w:szCs w:val="18"/>
          <w:lang w:eastAsia="ru-RU"/>
        </w:rPr>
        <w:t>К ИСПОЛЬЗОВАНИЮПРИРЕАЛИЗАЦИИОБРАЗОВАТЕЛЬНЫХПРОГРАММ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ОСНОВНОГО ОБЩЕГО ОБРАЗОВАНИЯ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2410"/>
        <w:gridCol w:w="2551"/>
        <w:gridCol w:w="567"/>
        <w:gridCol w:w="1701"/>
        <w:gridCol w:w="1701"/>
      </w:tblGrid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А.С.Тайсин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Татарстана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www.prosv.ru/umk/8-9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 М.Г., Воронцова Т.В.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www.prosv.ru/umk/5-9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http://prosv.ru/umk/starlight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А.И., Певцова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http://xn----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dtbhthpdbkkaet.xn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--p1ai/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shop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catalog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knigi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/298/1045/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Дронов В.П.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4183" w:rsidRPr="00D409BD" w:rsidRDefault="00CA4183" w:rsidP="00D409B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A4183" w:rsidRPr="00D409BD" w:rsidSect="005F0F86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91BB4"/>
    <w:multiLevelType w:val="hybridMultilevel"/>
    <w:tmpl w:val="0CAC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61EE"/>
    <w:multiLevelType w:val="hybridMultilevel"/>
    <w:tmpl w:val="297AA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13B43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344C5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241AF"/>
    <w:multiLevelType w:val="hybridMultilevel"/>
    <w:tmpl w:val="7FBC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73CAD"/>
    <w:multiLevelType w:val="hybridMultilevel"/>
    <w:tmpl w:val="1816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F45E7"/>
    <w:multiLevelType w:val="hybridMultilevel"/>
    <w:tmpl w:val="62E6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F53B2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A7656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94060D"/>
    <w:multiLevelType w:val="hybridMultilevel"/>
    <w:tmpl w:val="8432F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36FC4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18F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D02DAE"/>
    <w:multiLevelType w:val="hybridMultilevel"/>
    <w:tmpl w:val="791A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6D8B"/>
    <w:multiLevelType w:val="hybridMultilevel"/>
    <w:tmpl w:val="E1AE4A92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2025E"/>
    <w:multiLevelType w:val="hybridMultilevel"/>
    <w:tmpl w:val="ED38236C"/>
    <w:lvl w:ilvl="0" w:tplc="27C64A1E">
      <w:start w:val="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8">
    <w:nsid w:val="35FE17E4"/>
    <w:multiLevelType w:val="hybridMultilevel"/>
    <w:tmpl w:val="592C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0306E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755E2"/>
    <w:multiLevelType w:val="hybridMultilevel"/>
    <w:tmpl w:val="F0E66432"/>
    <w:lvl w:ilvl="0" w:tplc="5FD85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300F9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96858"/>
    <w:multiLevelType w:val="hybridMultilevel"/>
    <w:tmpl w:val="18BE7D34"/>
    <w:lvl w:ilvl="0" w:tplc="CF72D8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055B2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70AE"/>
    <w:multiLevelType w:val="hybridMultilevel"/>
    <w:tmpl w:val="79B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F62DF"/>
    <w:multiLevelType w:val="hybridMultilevel"/>
    <w:tmpl w:val="F47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206C9"/>
    <w:multiLevelType w:val="hybridMultilevel"/>
    <w:tmpl w:val="5B02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966AA"/>
    <w:multiLevelType w:val="hybridMultilevel"/>
    <w:tmpl w:val="BB227C66"/>
    <w:lvl w:ilvl="0" w:tplc="67F0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064EBE"/>
    <w:multiLevelType w:val="hybridMultilevel"/>
    <w:tmpl w:val="835E4A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B58025C"/>
    <w:multiLevelType w:val="hybridMultilevel"/>
    <w:tmpl w:val="71AE8102"/>
    <w:lvl w:ilvl="0" w:tplc="C8D8B94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D3B709D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4F181F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028BA"/>
    <w:multiLevelType w:val="hybridMultilevel"/>
    <w:tmpl w:val="F836BCD6"/>
    <w:lvl w:ilvl="0" w:tplc="FCC2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1C72C6"/>
    <w:multiLevelType w:val="hybridMultilevel"/>
    <w:tmpl w:val="F59E75D4"/>
    <w:lvl w:ilvl="0" w:tplc="4614C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D00007"/>
    <w:multiLevelType w:val="hybridMultilevel"/>
    <w:tmpl w:val="E91C7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7667A5"/>
    <w:multiLevelType w:val="hybridMultilevel"/>
    <w:tmpl w:val="276A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A0D41"/>
    <w:multiLevelType w:val="hybridMultilevel"/>
    <w:tmpl w:val="6E7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34197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6"/>
  </w:num>
  <w:num w:numId="5">
    <w:abstractNumId w:val="28"/>
  </w:num>
  <w:num w:numId="6">
    <w:abstractNumId w:val="18"/>
  </w:num>
  <w:num w:numId="7">
    <w:abstractNumId w:val="29"/>
  </w:num>
  <w:num w:numId="8">
    <w:abstractNumId w:val="9"/>
  </w:num>
  <w:num w:numId="9">
    <w:abstractNumId w:val="31"/>
  </w:num>
  <w:num w:numId="10">
    <w:abstractNumId w:val="34"/>
  </w:num>
  <w:num w:numId="11">
    <w:abstractNumId w:val="30"/>
  </w:num>
  <w:num w:numId="12">
    <w:abstractNumId w:val="3"/>
  </w:num>
  <w:num w:numId="13">
    <w:abstractNumId w:val="26"/>
  </w:num>
  <w:num w:numId="14">
    <w:abstractNumId w:val="13"/>
  </w:num>
  <w:num w:numId="15">
    <w:abstractNumId w:val="5"/>
  </w:num>
  <w:num w:numId="16">
    <w:abstractNumId w:val="27"/>
  </w:num>
  <w:num w:numId="17">
    <w:abstractNumId w:val="25"/>
  </w:num>
  <w:num w:numId="18">
    <w:abstractNumId w:val="8"/>
  </w:num>
  <w:num w:numId="19">
    <w:abstractNumId w:val="4"/>
  </w:num>
  <w:num w:numId="20">
    <w:abstractNumId w:val="19"/>
  </w:num>
  <w:num w:numId="21">
    <w:abstractNumId w:val="20"/>
  </w:num>
  <w:num w:numId="22">
    <w:abstractNumId w:val="12"/>
  </w:num>
  <w:num w:numId="23">
    <w:abstractNumId w:val="37"/>
  </w:num>
  <w:num w:numId="24">
    <w:abstractNumId w:val="6"/>
  </w:num>
  <w:num w:numId="25">
    <w:abstractNumId w:val="21"/>
  </w:num>
  <w:num w:numId="26">
    <w:abstractNumId w:val="1"/>
  </w:num>
  <w:num w:numId="27">
    <w:abstractNumId w:val="24"/>
  </w:num>
  <w:num w:numId="28">
    <w:abstractNumId w:val="22"/>
  </w:num>
  <w:num w:numId="29">
    <w:abstractNumId w:val="33"/>
  </w:num>
  <w:num w:numId="30">
    <w:abstractNumId w:val="3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5"/>
  </w:num>
  <w:num w:numId="35">
    <w:abstractNumId w:val="7"/>
  </w:num>
  <w:num w:numId="36">
    <w:abstractNumId w:val="15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46"/>
    <w:rsid w:val="000123F6"/>
    <w:rsid w:val="001A3FEE"/>
    <w:rsid w:val="001B6E61"/>
    <w:rsid w:val="002237E8"/>
    <w:rsid w:val="00396B06"/>
    <w:rsid w:val="00487479"/>
    <w:rsid w:val="00580A81"/>
    <w:rsid w:val="005F0F86"/>
    <w:rsid w:val="0063378E"/>
    <w:rsid w:val="0064324B"/>
    <w:rsid w:val="007E4B17"/>
    <w:rsid w:val="00863A4A"/>
    <w:rsid w:val="00867B68"/>
    <w:rsid w:val="009B745A"/>
    <w:rsid w:val="00A73C0D"/>
    <w:rsid w:val="00A8203E"/>
    <w:rsid w:val="00AE3E71"/>
    <w:rsid w:val="00AF1314"/>
    <w:rsid w:val="00B04D61"/>
    <w:rsid w:val="00C11B0D"/>
    <w:rsid w:val="00CA4183"/>
    <w:rsid w:val="00CA41A6"/>
    <w:rsid w:val="00D409BD"/>
    <w:rsid w:val="00F87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9B74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9B7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7B3A-849E-436D-B1C2-CECA9910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Пользователь</cp:lastModifiedBy>
  <cp:revision>11</cp:revision>
  <cp:lastPrinted>2023-01-16T08:14:00Z</cp:lastPrinted>
  <dcterms:created xsi:type="dcterms:W3CDTF">2023-01-12T07:42:00Z</dcterms:created>
  <dcterms:modified xsi:type="dcterms:W3CDTF">2023-01-16T08:14:00Z</dcterms:modified>
</cp:coreProperties>
</file>